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after="0" w:line="360" w:lineRule="exact"/>
        <w:jc w:val="center"/>
        <w:textAlignment w:val="auto"/>
        <w:rPr>
          <w:rFonts w:hint="eastAsia" w:ascii="宋体" w:hAnsi="宋体" w:eastAsia="宋体"/>
          <w:b/>
          <w:sz w:val="21"/>
          <w:szCs w:val="21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创新创业专题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6"/>
        <w:tblpPr w:leftFromText="180" w:rightFromText="180" w:vertAnchor="text" w:horzAnchor="page" w:tblpX="1147" w:tblpY="478"/>
        <w:tblOverlap w:val="never"/>
        <w:tblW w:w="9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60"/>
        <w:gridCol w:w="369"/>
        <w:gridCol w:w="623"/>
        <w:gridCol w:w="1550"/>
        <w:gridCol w:w="413"/>
        <w:gridCol w:w="1963"/>
        <w:gridCol w:w="893"/>
        <w:gridCol w:w="490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创新创业专题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Social Entrepreneurship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18/2/1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管理学、政治学、社会学、公共行政学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华文中宋" w:hAnsi="华文中宋" w:eastAsia="华文中宋" w:cs="宋体"/>
                <w:b/>
                <w:bCs w:val="0"/>
                <w:szCs w:val="21"/>
              </w:rPr>
              <w:t>[1-</w:t>
            </w:r>
            <w:r>
              <w:rPr>
                <w:rFonts w:hint="eastAsia" w:ascii="华文中宋" w:hAnsi="华文中宋" w:eastAsia="华文中宋" w:cs="宋体"/>
                <w:b/>
                <w:bCs w:val="0"/>
                <w:szCs w:val="21"/>
                <w:lang w:val="en-US" w:eastAsia="zh-CN"/>
              </w:rPr>
              <w:t>9</w:t>
            </w:r>
            <w:r>
              <w:rPr>
                <w:rFonts w:hint="eastAsia" w:ascii="华文中宋" w:hAnsi="华文中宋" w:eastAsia="华文中宋" w:cs="宋体"/>
                <w:b/>
                <w:bCs w:val="0"/>
                <w:szCs w:val="21"/>
              </w:rPr>
              <w:t>周，周</w:t>
            </w:r>
            <w:r>
              <w:rPr>
                <w:rFonts w:hint="eastAsia" w:ascii="华文中宋" w:hAnsi="华文中宋" w:eastAsia="华文中宋" w:cs="宋体"/>
                <w:b/>
                <w:bCs w:val="0"/>
                <w:szCs w:val="21"/>
                <w:lang w:eastAsia="zh-CN"/>
              </w:rPr>
              <w:t>四</w:t>
            </w:r>
            <w:r>
              <w:rPr>
                <w:rFonts w:hint="eastAsia" w:ascii="华文中宋" w:hAnsi="华文中宋" w:eastAsia="华文中宋" w:cs="宋体"/>
                <w:b/>
                <w:bCs w:val="0"/>
                <w:szCs w:val="21"/>
                <w:lang w:val="en-US" w:eastAsia="zh-CN"/>
              </w:rPr>
              <w:t>3-4</w:t>
            </w:r>
            <w:r>
              <w:rPr>
                <w:rFonts w:hint="eastAsia" w:ascii="华文中宋" w:hAnsi="华文中宋" w:eastAsia="华文中宋" w:cs="宋体"/>
                <w:b/>
                <w:bCs w:val="0"/>
                <w:szCs w:val="21"/>
              </w:rPr>
              <w:t>节]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莞城校区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2016级行政管理1、2班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法社学院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任课教师姓名/职称：杨少星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讲师  夏能礼 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796763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21085094@qq.com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答疑时间、地点与方式：集体答疑与个别答疑。集体答疑的时间、地点与上课基本相同，也可集中约定时间和课室，个别答疑主要通过电子邮件、qq与电话联系等方式。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szCs w:val="21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使用教材：张志、乔辉：《大学生创新创业入门教程》，人民邮电出版社20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年第一版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line="360" w:lineRule="exact"/>
              <w:ind w:firstLine="470" w:firstLineChars="196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培养学生学习能力，创新创业能力，沟通能力，与他人合作共事能力</w:t>
            </w:r>
            <w:r>
              <w:rPr>
                <w:rFonts w:hint="eastAsia" w:ascii="华文中宋" w:hAnsi="华文中宋" w:eastAsia="华文中宋"/>
                <w:sz w:val="24"/>
                <w:lang w:eastAsia="zh-CN"/>
              </w:rPr>
              <w:t>，</w:t>
            </w:r>
            <w:r>
              <w:rPr>
                <w:rFonts w:hint="eastAsia" w:ascii="华文中宋" w:hAnsi="华文中宋" w:eastAsia="华文中宋"/>
                <w:sz w:val="24"/>
              </w:rPr>
              <w:t>培养</w:t>
            </w:r>
            <w:r>
              <w:rPr>
                <w:rFonts w:hint="eastAsia" w:ascii="华文中宋" w:hAnsi="华文中宋" w:eastAsia="华文中宋"/>
                <w:sz w:val="24"/>
                <w:lang w:eastAsia="zh-CN"/>
              </w:rPr>
              <w:t>法社</w:t>
            </w:r>
            <w:r>
              <w:rPr>
                <w:rFonts w:hint="eastAsia" w:ascii="华文中宋" w:hAnsi="华文中宋" w:eastAsia="华文中宋"/>
                <w:sz w:val="24"/>
              </w:rPr>
              <w:t>学院</w:t>
            </w:r>
            <w:r>
              <w:rPr>
                <w:rFonts w:hint="eastAsia" w:ascii="华文中宋" w:hAnsi="华文中宋" w:eastAsia="华文中宋"/>
                <w:sz w:val="24"/>
                <w:lang w:eastAsia="zh-CN"/>
              </w:rPr>
              <w:t>创业</w:t>
            </w:r>
            <w:r>
              <w:rPr>
                <w:rFonts w:hint="eastAsia" w:ascii="华文中宋" w:hAnsi="华文中宋" w:eastAsia="华文中宋"/>
                <w:sz w:val="24"/>
              </w:rPr>
              <w:t>团队</w:t>
            </w:r>
            <w:r>
              <w:rPr>
                <w:rFonts w:hint="eastAsia" w:ascii="华文中宋" w:hAnsi="华文中宋" w:eastAsia="华文中宋"/>
                <w:sz w:val="24"/>
                <w:lang w:eastAsia="zh-CN"/>
              </w:rPr>
              <w:t>的</w:t>
            </w:r>
            <w:r>
              <w:rPr>
                <w:rFonts w:hint="eastAsia" w:ascii="华文中宋" w:hAnsi="华文中宋" w:eastAsia="华文中宋"/>
                <w:sz w:val="24"/>
              </w:rPr>
              <w:t>创新创业能力。例如：打造个人素质，组建团队，如何发现问题并提出解决问题的方案，如何选择好的商务模式，如何融资，如何与客户沟通</w:t>
            </w:r>
            <w:r>
              <w:rPr>
                <w:rFonts w:hint="eastAsia" w:ascii="华文中宋" w:hAnsi="华文中宋" w:eastAsia="华文中宋"/>
                <w:sz w:val="24"/>
                <w:lang w:eastAsia="zh-CN"/>
              </w:rPr>
              <w:t>，如何撰写</w:t>
            </w:r>
            <w:r>
              <w:rPr>
                <w:rFonts w:hint="eastAsia" w:ascii="华文中宋" w:hAnsi="华文中宋" w:eastAsia="华文中宋"/>
                <w:sz w:val="24"/>
              </w:rPr>
              <w:t>商业策划书。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</w:trPr>
        <w:tc>
          <w:tcPr>
            <w:tcW w:w="9401" w:type="dxa"/>
            <w:gridSpan w:val="10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ind w:firstLine="480" w:firstLineChars="200"/>
              <w:textAlignment w:val="auto"/>
              <w:rPr>
                <w:rFonts w:hint="eastAsia" w:ascii="华文中宋" w:hAnsi="华文中宋" w:eastAsia="华文中宋"/>
                <w:sz w:val="24"/>
                <w:lang w:eastAsia="zh-CN"/>
              </w:rPr>
            </w:pPr>
            <w:r>
              <w:rPr>
                <w:rFonts w:hint="eastAsia" w:ascii="华文中宋" w:hAnsi="华文中宋" w:eastAsia="华文中宋" w:cs="宋体"/>
                <w:sz w:val="24"/>
              </w:rPr>
              <w:t>1.知识与技能目标：</w:t>
            </w:r>
            <w:r>
              <w:rPr>
                <w:rFonts w:hint="eastAsia" w:ascii="华文中宋" w:hAnsi="华文中宋" w:eastAsia="华文中宋" w:cs="宋体"/>
                <w:sz w:val="24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sz w:val="24"/>
              </w:rPr>
              <w:t>1）培养学生自信心，独立、理性思考问题的能力，自主学习能力。</w:t>
            </w:r>
            <w:r>
              <w:rPr>
                <w:rFonts w:hint="eastAsia" w:ascii="华文中宋" w:hAnsi="华文中宋" w:eastAsia="华文中宋"/>
                <w:sz w:val="24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2</w:t>
            </w:r>
            <w:r>
              <w:rPr>
                <w:rFonts w:hint="eastAsia" w:ascii="华文中宋" w:hAnsi="华文中宋" w:eastAsia="华文中宋"/>
                <w:sz w:val="24"/>
                <w:lang w:eastAsia="zh-CN"/>
              </w:rPr>
              <w:t>）</w:t>
            </w:r>
            <w:r>
              <w:rPr>
                <w:rFonts w:hint="eastAsia" w:ascii="华文中宋" w:hAnsi="华文中宋" w:eastAsia="华文中宋"/>
                <w:sz w:val="24"/>
              </w:rPr>
              <w:t>培养学生创新创业能力，实践能力，沟通能力，与他人合作探究、合作共事能力。</w:t>
            </w:r>
            <w:r>
              <w:rPr>
                <w:rFonts w:hint="eastAsia" w:ascii="华文中宋" w:hAnsi="华文中宋" w:eastAsia="华文中宋"/>
                <w:sz w:val="24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/>
                <w:sz w:val="24"/>
                <w:lang w:eastAsia="zh-CN"/>
              </w:rPr>
              <w:t>）锻炼创新创业思维，形成创新应用能力。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华文中宋" w:hAnsi="华文中宋" w:eastAsia="华文中宋" w:cs="宋体"/>
                <w:sz w:val="24"/>
              </w:rPr>
            </w:pPr>
            <w:r>
              <w:rPr>
                <w:rFonts w:hint="eastAsia" w:ascii="华文中宋" w:hAnsi="华文中宋" w:eastAsia="华文中宋" w:cs="宋体"/>
                <w:sz w:val="24"/>
              </w:rPr>
              <w:t>2.过程与方法目标：综合采用</w:t>
            </w:r>
            <w:r>
              <w:rPr>
                <w:rFonts w:hint="eastAsia" w:ascii="华文中宋" w:hAnsi="华文中宋" w:eastAsia="华文中宋" w:cs="宋体"/>
                <w:sz w:val="24"/>
                <w:lang w:eastAsia="zh-CN"/>
              </w:rPr>
              <w:t>项目</w:t>
            </w:r>
            <w:r>
              <w:rPr>
                <w:rFonts w:hint="eastAsia" w:ascii="华文中宋" w:hAnsi="华文中宋" w:eastAsia="华文中宋" w:cs="宋体"/>
                <w:sz w:val="24"/>
              </w:rPr>
              <w:t>教学方法、小组合作学习方法，</w:t>
            </w:r>
            <w:r>
              <w:rPr>
                <w:rFonts w:hint="eastAsia" w:ascii="华文中宋" w:hAnsi="华文中宋" w:eastAsia="华文中宋" w:cs="宋体"/>
                <w:sz w:val="24"/>
                <w:lang w:eastAsia="zh-CN"/>
              </w:rPr>
              <w:t>通过调查分析、策划，最终围绕课程的项目训练：创业计划书。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ind w:firstLine="480" w:firstLineChars="200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 w:cs="宋体"/>
                <w:sz w:val="24"/>
              </w:rPr>
              <w:t>3.情感、态度与价值观发展目标：以任务教学使学生逐渐树立创造性应用知识的观念；通过中外</w:t>
            </w:r>
            <w:r>
              <w:rPr>
                <w:rFonts w:hint="eastAsia" w:ascii="华文中宋" w:hAnsi="华文中宋" w:eastAsia="华文中宋" w:cs="宋体"/>
                <w:sz w:val="24"/>
                <w:lang w:eastAsia="zh-CN"/>
              </w:rPr>
              <w:t>创业</w:t>
            </w:r>
            <w:r>
              <w:rPr>
                <w:rFonts w:hint="eastAsia" w:ascii="华文中宋" w:hAnsi="华文中宋" w:eastAsia="华文中宋" w:cs="宋体"/>
                <w:sz w:val="24"/>
              </w:rPr>
              <w:t>实际</w:t>
            </w:r>
            <w:r>
              <w:rPr>
                <w:rFonts w:hint="eastAsia" w:ascii="华文中宋" w:hAnsi="华文中宋" w:eastAsia="华文中宋" w:cs="宋体"/>
                <w:sz w:val="24"/>
                <w:lang w:eastAsia="zh-CN"/>
              </w:rPr>
              <w:t>案例</w:t>
            </w:r>
            <w:r>
              <w:rPr>
                <w:rFonts w:hint="eastAsia" w:ascii="华文中宋" w:hAnsi="华文中宋" w:eastAsia="华文中宋" w:cs="宋体"/>
                <w:sz w:val="24"/>
              </w:rPr>
              <w:t>的比较讲解，使学生树立社会责任感，强化爱国主义教育；通过小组合作学习、兴趣学习教学方式，培养学生团结奋进、协作学习的处世人生观和价值观，为学生的未来职业发展奠定良好基础。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926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8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为什么要创业</w:t>
            </w:r>
          </w:p>
        </w:tc>
        <w:tc>
          <w:tcPr>
            <w:tcW w:w="6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重点：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创新创业的内涵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。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难点：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大学生适合创业吗？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创业精神与商业模式</w:t>
            </w:r>
          </w:p>
        </w:tc>
        <w:tc>
          <w:tcPr>
            <w:tcW w:w="6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重点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与难点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创业状态与模式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市场调研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创业团队组建</w:t>
            </w:r>
          </w:p>
        </w:tc>
        <w:tc>
          <w:tcPr>
            <w:tcW w:w="6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重点与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难点：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选择合伙人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难点：利益分配的模式与影响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创业计划书的编写（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重点与难点：市场分析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创业计划书的编写（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重点与难点：几乎书编写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创业计划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创业项目路演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9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重点：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如何吸引投资人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创业资金运作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9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重点：成本估算、融资与估值</w:t>
            </w:r>
          </w:p>
        </w:tc>
        <w:tc>
          <w:tcPr>
            <w:tcW w:w="13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开业与政策运用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9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重点：开办企业、政策解读</w:t>
            </w:r>
          </w:p>
        </w:tc>
        <w:tc>
          <w:tcPr>
            <w:tcW w:w="13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创业政策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创新思维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重点：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思维方式及其问题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难点：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创新模式的选择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名称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创业调查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市场细分与切入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科技与产品分析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综合训练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小组调研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创业计划书撰写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可行性与操作性论证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课程设计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小组撰写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0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</w:rPr>
              <w:t>准时参与课程教学活动。未请假缺席，扣除相应比例的考勤分值。</w:t>
            </w:r>
          </w:p>
        </w:tc>
        <w:tc>
          <w:tcPr>
            <w:tcW w:w="158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  <w:lang w:val="en-US" w:eastAsia="zh-CN"/>
              </w:rPr>
              <w:t>15</w:t>
            </w:r>
            <w:r>
              <w:rPr>
                <w:rFonts w:hint="eastAsia" w:ascii="华文中宋" w:hAnsi="华文中宋" w:eastAsia="华文中宋" w:cs="宋体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0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</w:rPr>
              <w:t>课堂讨论</w:t>
            </w:r>
            <w:r>
              <w:rPr>
                <w:rFonts w:hint="eastAsia" w:ascii="华文中宋" w:hAnsi="华文中宋" w:eastAsia="华文中宋" w:cs="宋体"/>
                <w:szCs w:val="21"/>
                <w:lang w:eastAsia="zh-CN"/>
              </w:rPr>
              <w:t>（练习、朗读）</w:t>
            </w:r>
          </w:p>
        </w:tc>
        <w:tc>
          <w:tcPr>
            <w:tcW w:w="581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</w:rPr>
              <w:t>积极参与课堂讨论、回答教师提问。态度认真、发言清晰洪亮、观点新颖深刻为教师给分的主要依据。</w:t>
            </w:r>
          </w:p>
        </w:tc>
        <w:tc>
          <w:tcPr>
            <w:tcW w:w="1581" w:type="dxa"/>
            <w:gridSpan w:val="2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0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  <w:lang w:val="en-US" w:eastAsia="zh-CN"/>
              </w:rPr>
              <w:t>3</w:t>
            </w:r>
            <w:r>
              <w:rPr>
                <w:rFonts w:hint="eastAsia" w:ascii="华文中宋" w:hAnsi="华文中宋" w:eastAsia="华文中宋" w:cs="宋体"/>
                <w:szCs w:val="21"/>
              </w:rPr>
              <w:t>次作业。作业不认真、未交作业（</w:t>
            </w:r>
            <w:r>
              <w:rPr>
                <w:rFonts w:hint="eastAsia" w:ascii="华文中宋" w:hAnsi="华文中宋" w:eastAsia="华文中宋" w:cs="宋体"/>
                <w:szCs w:val="21"/>
                <w:lang w:eastAsia="zh-CN"/>
              </w:rPr>
              <w:t>视情况</w:t>
            </w:r>
            <w:r>
              <w:rPr>
                <w:rFonts w:hint="eastAsia" w:ascii="华文中宋" w:hAnsi="华文中宋" w:eastAsia="华文中宋" w:cs="宋体"/>
                <w:szCs w:val="21"/>
              </w:rPr>
              <w:t>接受补交作业），扣除相应作业分值。</w:t>
            </w:r>
          </w:p>
        </w:tc>
        <w:tc>
          <w:tcPr>
            <w:tcW w:w="15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宋体"/>
                <w:szCs w:val="21"/>
                <w:lang w:val="en-US" w:eastAsia="zh-CN"/>
              </w:rPr>
              <w:t>15</w:t>
            </w:r>
            <w:r>
              <w:rPr>
                <w:rFonts w:hint="eastAsia" w:ascii="华文中宋" w:hAnsi="华文中宋" w:eastAsia="华文中宋" w:cs="宋体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0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 w:cs="宋体"/>
                <w:szCs w:val="21"/>
              </w:rPr>
              <w:t>期末考核</w:t>
            </w:r>
          </w:p>
        </w:tc>
        <w:tc>
          <w:tcPr>
            <w:tcW w:w="581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left"/>
              <w:textAlignment w:val="auto"/>
            </w:pPr>
            <w:r>
              <w:rPr>
                <w:rFonts w:hint="eastAsia" w:ascii="华文中宋" w:hAnsi="华文中宋" w:eastAsia="华文中宋" w:cs="宋体"/>
                <w:szCs w:val="21"/>
                <w:lang w:eastAsia="zh-CN"/>
              </w:rPr>
              <w:t>组织策划书评比，</w:t>
            </w:r>
            <w:r>
              <w:rPr>
                <w:rFonts w:hint="eastAsia" w:ascii="华文中宋" w:hAnsi="华文中宋" w:eastAsia="华文中宋" w:cs="宋体"/>
                <w:szCs w:val="21"/>
              </w:rPr>
              <w:t>综合</w:t>
            </w:r>
            <w:r>
              <w:rPr>
                <w:rFonts w:hint="eastAsia" w:ascii="华文中宋" w:hAnsi="华文中宋" w:eastAsia="华文中宋" w:cs="宋体"/>
                <w:szCs w:val="21"/>
                <w:lang w:eastAsia="zh-CN"/>
              </w:rPr>
              <w:t>评价</w:t>
            </w:r>
            <w:r>
              <w:rPr>
                <w:rFonts w:hint="eastAsia" w:ascii="华文中宋" w:hAnsi="华文中宋" w:eastAsia="华文中宋" w:cs="宋体"/>
                <w:szCs w:val="21"/>
              </w:rPr>
              <w:t>学生</w:t>
            </w:r>
            <w:r>
              <w:rPr>
                <w:rFonts w:hint="eastAsia" w:ascii="华文中宋" w:hAnsi="华文中宋" w:eastAsia="华文中宋" w:cs="宋体"/>
                <w:szCs w:val="21"/>
                <w:lang w:eastAsia="zh-CN"/>
              </w:rPr>
              <w:t>创业计划书</w:t>
            </w:r>
            <w:r>
              <w:rPr>
                <w:rFonts w:hint="eastAsia" w:ascii="华文中宋" w:hAnsi="华文中宋" w:eastAsia="华文中宋" w:cs="宋体"/>
                <w:szCs w:val="21"/>
              </w:rPr>
              <w:t>。</w:t>
            </w:r>
          </w:p>
        </w:tc>
        <w:tc>
          <w:tcPr>
            <w:tcW w:w="15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pacing w:line="360" w:lineRule="exact"/>
              <w:jc w:val="center"/>
              <w:textAlignment w:val="auto"/>
            </w:pPr>
            <w:r>
              <w:rPr>
                <w:rFonts w:hint="eastAsia" w:ascii="华文中宋" w:hAnsi="华文中宋" w:eastAsia="华文中宋" w:cs="宋体"/>
                <w:szCs w:val="21"/>
                <w:lang w:val="en-US" w:eastAsia="zh-CN"/>
              </w:rPr>
              <w:t>7</w:t>
            </w:r>
            <w:r>
              <w:rPr>
                <w:rFonts w:hint="eastAsia" w:ascii="华文中宋" w:hAnsi="华文中宋" w:eastAsia="华文中宋" w:cs="宋体"/>
                <w:szCs w:val="21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</w:trPr>
        <w:tc>
          <w:tcPr>
            <w:tcW w:w="9401" w:type="dxa"/>
            <w:gridSpan w:val="10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bidi w:val="0"/>
              <w:spacing w:after="0" w:line="360" w:lineRule="exact"/>
              <w:jc w:val="left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ind w:firstLine="57" w:firstLineChars="27"/>
              <w:jc w:val="lef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exact"/>
              <w:ind w:firstLine="949" w:firstLineChars="450"/>
              <w:textAlignment w:val="auto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Theme="minorEastAsia"/>
                <w:szCs w:val="21"/>
                <w:lang w:eastAsia="zh-CN"/>
              </w:rPr>
              <w:t>本</w:t>
            </w:r>
            <w:r>
              <w:rPr>
                <w:rFonts w:hint="eastAsia" w:ascii="宋体" w:hAnsi="宋体"/>
                <w:szCs w:val="21"/>
                <w:lang w:eastAsia="zh-CN"/>
              </w:rPr>
              <w:t>系已对本课程教学大纲进行了审查，同意执行。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ind w:right="42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after="0" w:line="360" w:lineRule="exact"/>
              <w:ind w:right="105"/>
              <w:jc w:val="righ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系主任签名：杨少星            日期：201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年 9 月 2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</w:t>
      </w:r>
      <w:r>
        <w:rPr>
          <w:rFonts w:hint="eastAsia" w:asciiTheme="minorEastAsia" w:hAnsiTheme="minorEastAsia" w:eastAsiaTheme="minorEastAsia"/>
          <w:b/>
          <w:bCs/>
          <w:color w:val="FF0000"/>
          <w:sz w:val="21"/>
          <w:szCs w:val="21"/>
          <w:lang w:eastAsia="zh-CN"/>
        </w:rPr>
        <w:t>课程</w:t>
      </w:r>
      <w:r>
        <w:rPr>
          <w:rFonts w:hint="eastAsia" w:ascii="宋体" w:hAnsi="宋体" w:eastAsia="宋体"/>
          <w:b/>
          <w:color w:val="FF0000"/>
          <w:sz w:val="21"/>
          <w:szCs w:val="21"/>
          <w:lang w:eastAsia="zh-CN"/>
        </w:rPr>
        <w:t>教学目标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2、学生核心能力即毕业要求或培养要求，请任课教师从授课对象人才培养方案中对应部分复制（登录查看地址：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http://jwc.dgut.edu.cn/jyk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</w:t>
      </w:r>
      <w:r>
        <w:rPr>
          <w:rFonts w:hint="eastAsia" w:ascii="宋体" w:hAnsi="宋体" w:eastAsia="宋体"/>
          <w:b/>
          <w:color w:val="FF0000"/>
          <w:sz w:val="21"/>
          <w:szCs w:val="21"/>
          <w:lang w:eastAsia="zh-CN"/>
        </w:rPr>
        <w:t>教学方式可选：课堂讲授/小组讨论/实验/实训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exact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>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C3065"/>
    <w:rsid w:val="000E0AE8"/>
    <w:rsid w:val="00155E5A"/>
    <w:rsid w:val="00171228"/>
    <w:rsid w:val="001B31E9"/>
    <w:rsid w:val="001C62E8"/>
    <w:rsid w:val="001D28E8"/>
    <w:rsid w:val="001E0C49"/>
    <w:rsid w:val="001F20BC"/>
    <w:rsid w:val="002111AE"/>
    <w:rsid w:val="00227119"/>
    <w:rsid w:val="002E27E1"/>
    <w:rsid w:val="003027D4"/>
    <w:rsid w:val="003044FA"/>
    <w:rsid w:val="0037561C"/>
    <w:rsid w:val="003C354A"/>
    <w:rsid w:val="003C66D8"/>
    <w:rsid w:val="003E66A6"/>
    <w:rsid w:val="00414FC8"/>
    <w:rsid w:val="00457E42"/>
    <w:rsid w:val="0048009E"/>
    <w:rsid w:val="004B3994"/>
    <w:rsid w:val="004D79F9"/>
    <w:rsid w:val="004E0481"/>
    <w:rsid w:val="004E7804"/>
    <w:rsid w:val="005639AB"/>
    <w:rsid w:val="005911D3"/>
    <w:rsid w:val="005B5173"/>
    <w:rsid w:val="005F174F"/>
    <w:rsid w:val="0063410F"/>
    <w:rsid w:val="0065651C"/>
    <w:rsid w:val="006F6B08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A3555"/>
    <w:rsid w:val="009B3EAE"/>
    <w:rsid w:val="009C3354"/>
    <w:rsid w:val="009D3079"/>
    <w:rsid w:val="00A37744"/>
    <w:rsid w:val="00A84D68"/>
    <w:rsid w:val="00A85774"/>
    <w:rsid w:val="00AA199F"/>
    <w:rsid w:val="00AB00C2"/>
    <w:rsid w:val="00AC6299"/>
    <w:rsid w:val="00AE1473"/>
    <w:rsid w:val="00AE48DD"/>
    <w:rsid w:val="00BB35F5"/>
    <w:rsid w:val="00C41D05"/>
    <w:rsid w:val="00C705DD"/>
    <w:rsid w:val="00C76FA2"/>
    <w:rsid w:val="00CA1AB8"/>
    <w:rsid w:val="00CC4A46"/>
    <w:rsid w:val="00CD2F8F"/>
    <w:rsid w:val="00D15FDF"/>
    <w:rsid w:val="00D23857"/>
    <w:rsid w:val="00D45246"/>
    <w:rsid w:val="00D62B41"/>
    <w:rsid w:val="00DB45CF"/>
    <w:rsid w:val="00DB5724"/>
    <w:rsid w:val="00DF5C03"/>
    <w:rsid w:val="00E0505F"/>
    <w:rsid w:val="00E413E8"/>
    <w:rsid w:val="00E53E23"/>
    <w:rsid w:val="00E84C7D"/>
    <w:rsid w:val="00ED3FCA"/>
    <w:rsid w:val="00F31667"/>
    <w:rsid w:val="00F617C2"/>
    <w:rsid w:val="00F96D96"/>
    <w:rsid w:val="00FE22C8"/>
    <w:rsid w:val="01A46461"/>
    <w:rsid w:val="08362C57"/>
    <w:rsid w:val="0A185282"/>
    <w:rsid w:val="0C777867"/>
    <w:rsid w:val="13417C89"/>
    <w:rsid w:val="1DE3586F"/>
    <w:rsid w:val="28AD1D92"/>
    <w:rsid w:val="28E21BA1"/>
    <w:rsid w:val="2C23799B"/>
    <w:rsid w:val="3DB92812"/>
    <w:rsid w:val="405A3CCF"/>
    <w:rsid w:val="44CB4BDB"/>
    <w:rsid w:val="4B2F0DAC"/>
    <w:rsid w:val="62602DFF"/>
    <w:rsid w:val="6A287290"/>
    <w:rsid w:val="6CF51490"/>
    <w:rsid w:val="76246E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B78B5-F753-4C4D-89D9-8A5C96C6AE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131</Words>
  <Characters>750</Characters>
  <Lines>6</Lines>
  <Paragraphs>1</Paragraphs>
  <TotalTime>8</TotalTime>
  <ScaleCrop>false</ScaleCrop>
  <LinksUpToDate>false</LinksUpToDate>
  <CharactersWithSpaces>880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zzz</cp:lastModifiedBy>
  <cp:lastPrinted>2017-01-05T16:24:00Z</cp:lastPrinted>
  <dcterms:modified xsi:type="dcterms:W3CDTF">2018-09-27T08:39:24Z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